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2601E" w14:textId="6EC8AC79" w:rsidR="001C2851" w:rsidRDefault="001C2851" w:rsidP="001C2851">
      <w:pPr>
        <w:rPr>
          <w:lang w:val="es-AR"/>
        </w:rPr>
      </w:pPr>
    </w:p>
    <w:p w14:paraId="671C6269" w14:textId="77777777" w:rsidR="001C2851" w:rsidRDefault="001C2851" w:rsidP="001C2851">
      <w:pPr>
        <w:rPr>
          <w:lang w:val="es-AR"/>
        </w:rPr>
      </w:pPr>
    </w:p>
    <w:p w14:paraId="53AF22FE" w14:textId="270E3538" w:rsidR="001C2851" w:rsidRDefault="001C2851" w:rsidP="001C2851">
      <w:pPr>
        <w:rPr>
          <w:lang w:val="es-AR"/>
        </w:rPr>
      </w:pPr>
      <w:r w:rsidRPr="00D70CAA">
        <w:rPr>
          <w:lang w:val="es-AR"/>
        </w:rPr>
        <w:t xml:space="preserve">ACTA </w:t>
      </w:r>
      <w:proofErr w:type="spellStart"/>
      <w:r w:rsidRPr="00D70CAA">
        <w:rPr>
          <w:lang w:val="es-AR"/>
        </w:rPr>
        <w:t>N°</w:t>
      </w:r>
      <w:proofErr w:type="spellEnd"/>
      <w:r w:rsidRPr="00D70CAA">
        <w:rPr>
          <w:lang w:val="es-AR"/>
        </w:rPr>
        <w:t xml:space="preserve"> 1/25.</w:t>
      </w:r>
    </w:p>
    <w:p w14:paraId="02AF0966" w14:textId="77777777" w:rsidR="001C2851" w:rsidRPr="00D70CAA" w:rsidRDefault="001C2851" w:rsidP="001C2851">
      <w:pPr>
        <w:rPr>
          <w:lang w:val="es-AR"/>
        </w:rPr>
      </w:pPr>
    </w:p>
    <w:p w14:paraId="00DE4CA9" w14:textId="0103164E" w:rsidR="001C2851" w:rsidRPr="00D70CAA" w:rsidRDefault="001C2851" w:rsidP="001C2851">
      <w:pPr>
        <w:jc w:val="both"/>
        <w:rPr>
          <w:sz w:val="26"/>
          <w:szCs w:val="26"/>
          <w:lang w:val="es-AR"/>
        </w:rPr>
      </w:pPr>
      <w:r w:rsidRPr="00D70CAA">
        <w:rPr>
          <w:sz w:val="26"/>
          <w:szCs w:val="26"/>
          <w:lang w:val="es-AR"/>
        </w:rPr>
        <w:t xml:space="preserve">En la ciudad de </w:t>
      </w:r>
      <w:r>
        <w:rPr>
          <w:sz w:val="26"/>
          <w:szCs w:val="26"/>
          <w:lang w:val="es-AR"/>
        </w:rPr>
        <w:t xml:space="preserve">Posadas, a los 29 días del mes de septiembre, siendo las 8:00 </w:t>
      </w:r>
      <w:proofErr w:type="spellStart"/>
      <w:r>
        <w:rPr>
          <w:sz w:val="26"/>
          <w:szCs w:val="26"/>
          <w:lang w:val="es-AR"/>
        </w:rPr>
        <w:t>hs</w:t>
      </w:r>
      <w:proofErr w:type="spellEnd"/>
      <w:r>
        <w:rPr>
          <w:sz w:val="26"/>
          <w:szCs w:val="26"/>
          <w:lang w:val="es-AR"/>
        </w:rPr>
        <w:t>., se reúnen los integrantes de la Junta Electoral para elecciones distritales del Instituto Provincial del Teatro Independiente de Misiones, conformada mediante Resolución N°</w:t>
      </w:r>
      <w:r w:rsidR="00E1424A">
        <w:rPr>
          <w:sz w:val="26"/>
          <w:szCs w:val="26"/>
          <w:lang w:val="es-AR"/>
        </w:rPr>
        <w:t>011</w:t>
      </w:r>
      <w:r>
        <w:rPr>
          <w:sz w:val="26"/>
          <w:szCs w:val="26"/>
          <w:lang w:val="es-AR"/>
        </w:rPr>
        <w:t xml:space="preserve"> /2025, a fin de certificar que al día 27 de septiembre del corriente hasta las </w:t>
      </w:r>
      <w:r w:rsidR="00E1424A">
        <w:rPr>
          <w:sz w:val="26"/>
          <w:szCs w:val="26"/>
          <w:lang w:val="es-AR"/>
        </w:rPr>
        <w:t>24:00</w:t>
      </w:r>
      <w:r>
        <w:rPr>
          <w:sz w:val="26"/>
          <w:szCs w:val="26"/>
          <w:lang w:val="es-AR"/>
        </w:rPr>
        <w:t xml:space="preserve"> </w:t>
      </w:r>
      <w:proofErr w:type="spellStart"/>
      <w:r>
        <w:rPr>
          <w:sz w:val="26"/>
          <w:szCs w:val="26"/>
          <w:lang w:val="es-AR"/>
        </w:rPr>
        <w:t>hs</w:t>
      </w:r>
      <w:proofErr w:type="spellEnd"/>
      <w:r>
        <w:rPr>
          <w:sz w:val="26"/>
          <w:szCs w:val="26"/>
          <w:lang w:val="es-AR"/>
        </w:rPr>
        <w:t>., se han presentado únicamente los siguientes p</w:t>
      </w:r>
      <w:r w:rsidRPr="00D70CAA">
        <w:rPr>
          <w:sz w:val="26"/>
          <w:szCs w:val="26"/>
          <w:lang w:val="es-AR"/>
        </w:rPr>
        <w:t>ostulantes</w:t>
      </w:r>
      <w:r>
        <w:rPr>
          <w:sz w:val="26"/>
          <w:szCs w:val="26"/>
          <w:lang w:val="es-AR"/>
        </w:rPr>
        <w:t xml:space="preserve">: </w:t>
      </w:r>
      <w:r w:rsidRPr="00D70CAA">
        <w:rPr>
          <w:sz w:val="26"/>
          <w:szCs w:val="26"/>
          <w:lang w:val="es-AR"/>
        </w:rPr>
        <w:t>Lucas Ismael Bracam</w:t>
      </w:r>
      <w:r>
        <w:rPr>
          <w:sz w:val="26"/>
          <w:szCs w:val="26"/>
          <w:lang w:val="es-AR"/>
        </w:rPr>
        <w:t xml:space="preserve">onte – DNI: 31843312 – Región 2; </w:t>
      </w:r>
      <w:r w:rsidRPr="00D70CAA">
        <w:rPr>
          <w:sz w:val="26"/>
          <w:szCs w:val="26"/>
          <w:lang w:val="es-AR"/>
        </w:rPr>
        <w:t>Diana Karina Garay – DNI: 24906735 – Región 4</w:t>
      </w:r>
      <w:r>
        <w:rPr>
          <w:sz w:val="26"/>
          <w:szCs w:val="26"/>
          <w:lang w:val="es-AR"/>
        </w:rPr>
        <w:t xml:space="preserve">; </w:t>
      </w:r>
      <w:r w:rsidRPr="00D70CAA">
        <w:rPr>
          <w:sz w:val="26"/>
          <w:szCs w:val="26"/>
          <w:lang w:val="es-AR"/>
        </w:rPr>
        <w:t xml:space="preserve">Diego David </w:t>
      </w:r>
      <w:proofErr w:type="spellStart"/>
      <w:r w:rsidRPr="00D70CAA">
        <w:rPr>
          <w:sz w:val="26"/>
          <w:szCs w:val="26"/>
          <w:lang w:val="es-AR"/>
        </w:rPr>
        <w:t>Gomez</w:t>
      </w:r>
      <w:proofErr w:type="spellEnd"/>
      <w:r w:rsidRPr="00D70CAA">
        <w:rPr>
          <w:sz w:val="26"/>
          <w:szCs w:val="26"/>
          <w:lang w:val="es-AR"/>
        </w:rPr>
        <w:t xml:space="preserve"> Aguirre – DNI: 24969802 – Región 2</w:t>
      </w:r>
      <w:r>
        <w:rPr>
          <w:sz w:val="26"/>
          <w:szCs w:val="26"/>
          <w:lang w:val="es-AR"/>
        </w:rPr>
        <w:t xml:space="preserve">; </w:t>
      </w:r>
      <w:r w:rsidRPr="00D70CAA">
        <w:rPr>
          <w:sz w:val="26"/>
          <w:szCs w:val="26"/>
          <w:lang w:val="es-AR"/>
        </w:rPr>
        <w:t>Marianella Pimentel – DNI: 29493612 – Región 2</w:t>
      </w:r>
      <w:r>
        <w:rPr>
          <w:sz w:val="26"/>
          <w:szCs w:val="26"/>
          <w:lang w:val="es-AR"/>
        </w:rPr>
        <w:t xml:space="preserve"> y </w:t>
      </w:r>
      <w:r w:rsidRPr="00D70CAA">
        <w:rPr>
          <w:sz w:val="26"/>
          <w:szCs w:val="26"/>
          <w:lang w:val="es-AR"/>
        </w:rPr>
        <w:t>Natalia Soledad Ruiz – DNI: 30474361 – Región 2</w:t>
      </w:r>
      <w:r>
        <w:rPr>
          <w:sz w:val="26"/>
          <w:szCs w:val="26"/>
          <w:lang w:val="es-AR"/>
        </w:rPr>
        <w:t xml:space="preserve">, por lo que  SE RESUELVE:  DAR A PUBLICIDAD la nómina y región correspondiente de los postulantes presentados formalmente. No habiendo </w:t>
      </w:r>
      <w:proofErr w:type="spellStart"/>
      <w:r>
        <w:rPr>
          <w:sz w:val="26"/>
          <w:szCs w:val="26"/>
          <w:lang w:val="es-AR"/>
        </w:rPr>
        <w:t>mas</w:t>
      </w:r>
      <w:proofErr w:type="spellEnd"/>
      <w:r>
        <w:rPr>
          <w:sz w:val="26"/>
          <w:szCs w:val="26"/>
          <w:lang w:val="es-AR"/>
        </w:rPr>
        <w:t xml:space="preserve"> temas que tratar, siendo las 8:30 se da por finalizado el acto, firmando los integrantes de la Junta Electoral para constancia. </w:t>
      </w:r>
    </w:p>
    <w:p w14:paraId="2936A2ED" w14:textId="77777777" w:rsidR="006E7F51" w:rsidRDefault="006E7F51" w:rsidP="00857667"/>
    <w:p w14:paraId="3290A5E1" w14:textId="77777777" w:rsidR="00FD3B5A" w:rsidRDefault="00FD3B5A" w:rsidP="00857667"/>
    <w:p w14:paraId="78758D4B" w14:textId="77777777" w:rsidR="00FD3B5A" w:rsidRDefault="00FD3B5A" w:rsidP="00857667"/>
    <w:p w14:paraId="1CC0A721" w14:textId="6257CBA8" w:rsidR="00FD3B5A" w:rsidRPr="00857667" w:rsidRDefault="00FD3B5A" w:rsidP="00857667">
      <w:r w:rsidRPr="00FD3B5A">
        <w:t xml:space="preserve">firmas: Matías Lezcano- Lucía </w:t>
      </w:r>
      <w:proofErr w:type="spellStart"/>
      <w:r w:rsidRPr="00FD3B5A">
        <w:t>Mikitiuk</w:t>
      </w:r>
      <w:proofErr w:type="spellEnd"/>
      <w:r w:rsidRPr="00FD3B5A">
        <w:t>- Nicolás Vedani</w:t>
      </w:r>
    </w:p>
    <w:sectPr w:rsidR="00FD3B5A" w:rsidRPr="00857667" w:rsidSect="00994F53">
      <w:headerReference w:type="default" r:id="rId7"/>
      <w:pgSz w:w="11906" w:h="16838" w:code="9"/>
      <w:pgMar w:top="2552" w:right="1134" w:bottom="1260" w:left="2552" w:header="680" w:footer="720" w:gutter="0"/>
      <w:paperSrc w:first="1" w:other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B6E6D" w14:textId="77777777" w:rsidR="008C7EC8" w:rsidRDefault="008C7EC8" w:rsidP="006A0E7F">
      <w:r>
        <w:separator/>
      </w:r>
    </w:p>
  </w:endnote>
  <w:endnote w:type="continuationSeparator" w:id="0">
    <w:p w14:paraId="26DBFDFC" w14:textId="77777777" w:rsidR="008C7EC8" w:rsidRDefault="008C7EC8" w:rsidP="006A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74BEF" w14:textId="77777777" w:rsidR="008C7EC8" w:rsidRDefault="008C7EC8" w:rsidP="006A0E7F">
      <w:r>
        <w:separator/>
      </w:r>
    </w:p>
  </w:footnote>
  <w:footnote w:type="continuationSeparator" w:id="0">
    <w:p w14:paraId="03B8B645" w14:textId="77777777" w:rsidR="008C7EC8" w:rsidRDefault="008C7EC8" w:rsidP="006A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D854" w14:textId="2C14A6B8" w:rsidR="00CC04D0" w:rsidRDefault="00CC04D0" w:rsidP="00F62F59">
    <w:pPr>
      <w:pStyle w:val="Encabezado"/>
      <w:tabs>
        <w:tab w:val="center" w:pos="4253"/>
      </w:tabs>
      <w:ind w:left="4111" w:right="-710" w:firstLine="142"/>
      <w:jc w:val="center"/>
      <w:rPr>
        <w:rFonts w:ascii="Arial" w:hAnsi="Arial" w:cs="Arial"/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D5BA2" wp14:editId="3D40C403">
          <wp:simplePos x="0" y="0"/>
          <wp:positionH relativeFrom="margin">
            <wp:posOffset>-525145</wp:posOffset>
          </wp:positionH>
          <wp:positionV relativeFrom="paragraph">
            <wp:posOffset>38921</wp:posOffset>
          </wp:positionV>
          <wp:extent cx="1260322" cy="513529"/>
          <wp:effectExtent l="0" t="0" r="0" b="1270"/>
          <wp:wrapThrough wrapText="bothSides">
            <wp:wrapPolygon edited="0">
              <wp:start x="0" y="0"/>
              <wp:lineTo x="0" y="20851"/>
              <wp:lineTo x="21230" y="20851"/>
              <wp:lineTo x="21230" y="0"/>
              <wp:lineTo x="0" y="0"/>
            </wp:wrapPolygon>
          </wp:wrapThrough>
          <wp:docPr id="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06" t="48730" r="51498" b="23782"/>
                  <a:stretch>
                    <a:fillRect/>
                  </a:stretch>
                </pic:blipFill>
                <pic:spPr bwMode="auto">
                  <a:xfrm>
                    <a:off x="0" y="0"/>
                    <a:ext cx="1295200" cy="52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AR" w:eastAsia="es-AR"/>
      </w:rPr>
      <w:t xml:space="preserve">     </w:t>
    </w:r>
  </w:p>
  <w:p w14:paraId="75E0D4E9" w14:textId="52E7E49E" w:rsidR="00CC04D0" w:rsidRDefault="00CC04D0" w:rsidP="00DE5E68">
    <w:pPr>
      <w:tabs>
        <w:tab w:val="right" w:pos="9164"/>
      </w:tabs>
      <w:ind w:left="3686" w:right="-427"/>
      <w:jc w:val="both"/>
      <w:rPr>
        <w:rFonts w:ascii="Calibri" w:hAnsi="Calibri" w:cs="Arial"/>
        <w:b/>
        <w:i/>
        <w:sz w:val="16"/>
        <w:szCs w:val="1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9B3C667" wp14:editId="78AC6C9F">
          <wp:simplePos x="0" y="0"/>
          <wp:positionH relativeFrom="column">
            <wp:posOffset>865505</wp:posOffset>
          </wp:positionH>
          <wp:positionV relativeFrom="paragraph">
            <wp:posOffset>102870</wp:posOffset>
          </wp:positionV>
          <wp:extent cx="1245235" cy="201930"/>
          <wp:effectExtent l="0" t="0" r="0" b="7620"/>
          <wp:wrapTight wrapText="bothSides">
            <wp:wrapPolygon edited="0">
              <wp:start x="0" y="0"/>
              <wp:lineTo x="0" y="20377"/>
              <wp:lineTo x="19166" y="20377"/>
              <wp:lineTo x="21148" y="10189"/>
              <wp:lineTo x="21148" y="0"/>
              <wp:lineTo x="661" y="0"/>
              <wp:lineTo x="0" y="0"/>
            </wp:wrapPolygon>
          </wp:wrapTight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902" t="32962" r="7310" b="33121"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204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Arial"/>
        <w:b/>
        <w:i/>
        <w:sz w:val="16"/>
        <w:szCs w:val="12"/>
      </w:rPr>
      <w:t xml:space="preserve"> </w:t>
    </w:r>
    <w:r w:rsidRPr="00F62F59">
      <w:rPr>
        <w:rFonts w:ascii="Calibri" w:hAnsi="Calibri" w:cs="Arial"/>
        <w:b/>
        <w:i/>
        <w:sz w:val="16"/>
        <w:szCs w:val="12"/>
      </w:rPr>
      <w:t xml:space="preserve">2025– “Año de la Protección integral para Niñas, Niños y </w:t>
    </w:r>
    <w:r w:rsidR="00F84A09" w:rsidRPr="00F62F59">
      <w:rPr>
        <w:rFonts w:ascii="Calibri" w:hAnsi="Calibri" w:cs="Arial"/>
        <w:b/>
        <w:i/>
        <w:sz w:val="16"/>
        <w:szCs w:val="12"/>
      </w:rPr>
      <w:t>Adolesce</w:t>
    </w:r>
    <w:r w:rsidR="00F84A09">
      <w:rPr>
        <w:rFonts w:ascii="Calibri" w:hAnsi="Calibri" w:cs="Arial"/>
        <w:b/>
        <w:i/>
        <w:sz w:val="16"/>
        <w:szCs w:val="12"/>
      </w:rPr>
      <w:t>ntes</w:t>
    </w:r>
    <w:r w:rsidR="00F84A09" w:rsidRPr="00F62F59">
      <w:rPr>
        <w:rFonts w:ascii="Calibri" w:hAnsi="Calibri" w:cs="Arial"/>
        <w:b/>
        <w:i/>
        <w:sz w:val="16"/>
        <w:szCs w:val="12"/>
      </w:rPr>
      <w:t xml:space="preserve"> </w:t>
    </w:r>
  </w:p>
  <w:p w14:paraId="413305E8" w14:textId="6A471B87" w:rsidR="00CC04D0" w:rsidRPr="00F62F59" w:rsidRDefault="00CC04D0" w:rsidP="00DE5E68">
    <w:pPr>
      <w:tabs>
        <w:tab w:val="right" w:pos="9164"/>
      </w:tabs>
      <w:ind w:left="3686" w:right="-427"/>
      <w:jc w:val="both"/>
      <w:rPr>
        <w:rFonts w:ascii="Calibri" w:hAnsi="Calibri"/>
        <w:b/>
        <w:i/>
      </w:rPr>
    </w:pPr>
    <w:r w:rsidRPr="00F62F59">
      <w:rPr>
        <w:rFonts w:ascii="Calibri" w:hAnsi="Calibri" w:cs="Arial"/>
        <w:b/>
        <w:i/>
        <w:sz w:val="16"/>
        <w:szCs w:val="12"/>
      </w:rPr>
      <w:t xml:space="preserve"> y la Lucha contra el Abuso, la Violencia en todas sus formas, los Ciberdelitos por la Accesibilidad Digital para las Personas con Discapacidad, y la Contribución de las </w:t>
    </w:r>
    <w:r w:rsidR="00F84A09" w:rsidRPr="00F62F59">
      <w:rPr>
        <w:rFonts w:ascii="Calibri" w:hAnsi="Calibri" w:cs="Arial"/>
        <w:b/>
        <w:i/>
        <w:sz w:val="16"/>
        <w:szCs w:val="12"/>
      </w:rPr>
      <w:t>Cooperativas</w:t>
    </w:r>
    <w:r w:rsidRPr="00F62F59">
      <w:rPr>
        <w:rFonts w:ascii="Calibri" w:hAnsi="Calibri" w:cs="Arial"/>
        <w:b/>
        <w:i/>
        <w:sz w:val="16"/>
        <w:szCs w:val="12"/>
      </w:rPr>
      <w:t xml:space="preserve"> a los Objetivos de Desarrollo Sostenible, </w:t>
    </w:r>
    <w:r w:rsidR="00F84A09" w:rsidRPr="00F62F59">
      <w:rPr>
        <w:rFonts w:ascii="Calibri" w:hAnsi="Calibri" w:cs="Arial"/>
        <w:b/>
        <w:i/>
        <w:sz w:val="16"/>
        <w:szCs w:val="12"/>
      </w:rPr>
      <w:t>así</w:t>
    </w:r>
    <w:r w:rsidRPr="00F62F59">
      <w:rPr>
        <w:rFonts w:ascii="Calibri" w:hAnsi="Calibri" w:cs="Arial"/>
        <w:b/>
        <w:i/>
        <w:sz w:val="16"/>
        <w:szCs w:val="12"/>
      </w:rPr>
      <w:t xml:space="preserve"> como la </w:t>
    </w:r>
    <w:r w:rsidR="00F84A09" w:rsidRPr="00F62F59">
      <w:rPr>
        <w:rFonts w:ascii="Calibri" w:hAnsi="Calibri" w:cs="Arial"/>
        <w:b/>
        <w:i/>
        <w:sz w:val="16"/>
        <w:szCs w:val="12"/>
      </w:rPr>
      <w:t>Concientización</w:t>
    </w:r>
    <w:r w:rsidRPr="00F62F59">
      <w:rPr>
        <w:rFonts w:ascii="Calibri" w:hAnsi="Calibri" w:cs="Arial"/>
        <w:b/>
        <w:i/>
        <w:sz w:val="16"/>
        <w:szCs w:val="12"/>
      </w:rPr>
      <w:t xml:space="preserve"> y Promoción de la </w:t>
    </w:r>
    <w:proofErr w:type="spellStart"/>
    <w:r w:rsidRPr="00F62F59">
      <w:rPr>
        <w:rFonts w:ascii="Calibri" w:hAnsi="Calibri" w:cs="Arial"/>
        <w:b/>
        <w:i/>
        <w:sz w:val="16"/>
        <w:szCs w:val="12"/>
      </w:rPr>
      <w:t>Funga</w:t>
    </w:r>
    <w:proofErr w:type="spellEnd"/>
    <w:r w:rsidRPr="00F62F59">
      <w:rPr>
        <w:rFonts w:ascii="Calibri" w:hAnsi="Calibri" w:cs="Arial"/>
        <w:b/>
        <w:i/>
        <w:sz w:val="16"/>
        <w:szCs w:val="12"/>
      </w:rPr>
      <w:t xml:space="preserve"> Misiones”.</w:t>
    </w:r>
    <w:r>
      <w:rPr>
        <w:rFonts w:ascii="Calibri" w:hAnsi="Calibri" w:cs="Arial"/>
        <w:b/>
        <w:i/>
        <w:sz w:val="16"/>
        <w:szCs w:val="1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es-ES_tradnl" w:vendorID="9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2F"/>
    <w:rsid w:val="000034F6"/>
    <w:rsid w:val="00015507"/>
    <w:rsid w:val="000256CC"/>
    <w:rsid w:val="000617B5"/>
    <w:rsid w:val="00065389"/>
    <w:rsid w:val="00082F37"/>
    <w:rsid w:val="00103C1F"/>
    <w:rsid w:val="0011282F"/>
    <w:rsid w:val="001434DD"/>
    <w:rsid w:val="00143F46"/>
    <w:rsid w:val="00176008"/>
    <w:rsid w:val="001870D4"/>
    <w:rsid w:val="001A551F"/>
    <w:rsid w:val="001C2851"/>
    <w:rsid w:val="001E0BEB"/>
    <w:rsid w:val="001F5E9D"/>
    <w:rsid w:val="0022205D"/>
    <w:rsid w:val="00225AE9"/>
    <w:rsid w:val="00253621"/>
    <w:rsid w:val="00257727"/>
    <w:rsid w:val="00266464"/>
    <w:rsid w:val="00274258"/>
    <w:rsid w:val="00277B9B"/>
    <w:rsid w:val="002B6E3A"/>
    <w:rsid w:val="002D105D"/>
    <w:rsid w:val="002D262C"/>
    <w:rsid w:val="002D5F7C"/>
    <w:rsid w:val="002F2237"/>
    <w:rsid w:val="00345C09"/>
    <w:rsid w:val="0036032D"/>
    <w:rsid w:val="00380CA9"/>
    <w:rsid w:val="003D23FA"/>
    <w:rsid w:val="003E44BC"/>
    <w:rsid w:val="003F123C"/>
    <w:rsid w:val="00420170"/>
    <w:rsid w:val="00431954"/>
    <w:rsid w:val="004567F8"/>
    <w:rsid w:val="00466C66"/>
    <w:rsid w:val="00467B13"/>
    <w:rsid w:val="004F5E0B"/>
    <w:rsid w:val="00503DF3"/>
    <w:rsid w:val="0052690D"/>
    <w:rsid w:val="00554EB4"/>
    <w:rsid w:val="00563CB8"/>
    <w:rsid w:val="005C159B"/>
    <w:rsid w:val="005D0EA6"/>
    <w:rsid w:val="005F717A"/>
    <w:rsid w:val="00631729"/>
    <w:rsid w:val="006505F7"/>
    <w:rsid w:val="00674B2A"/>
    <w:rsid w:val="00682264"/>
    <w:rsid w:val="006A0E7F"/>
    <w:rsid w:val="006C08B9"/>
    <w:rsid w:val="006D5A6C"/>
    <w:rsid w:val="006E4686"/>
    <w:rsid w:val="006E7F51"/>
    <w:rsid w:val="007623A4"/>
    <w:rsid w:val="00771E61"/>
    <w:rsid w:val="00774FD1"/>
    <w:rsid w:val="007C0F19"/>
    <w:rsid w:val="008012E8"/>
    <w:rsid w:val="0084329B"/>
    <w:rsid w:val="00857667"/>
    <w:rsid w:val="0088563B"/>
    <w:rsid w:val="008B2F02"/>
    <w:rsid w:val="008C4DF8"/>
    <w:rsid w:val="008C7A73"/>
    <w:rsid w:val="008C7EC8"/>
    <w:rsid w:val="008E13C0"/>
    <w:rsid w:val="0092107F"/>
    <w:rsid w:val="00971565"/>
    <w:rsid w:val="00994F53"/>
    <w:rsid w:val="009A5067"/>
    <w:rsid w:val="009E198C"/>
    <w:rsid w:val="009F68FE"/>
    <w:rsid w:val="00A4791F"/>
    <w:rsid w:val="00A50775"/>
    <w:rsid w:val="00A7716C"/>
    <w:rsid w:val="00A87444"/>
    <w:rsid w:val="00AC673E"/>
    <w:rsid w:val="00AE0BF6"/>
    <w:rsid w:val="00AE5C3A"/>
    <w:rsid w:val="00B0455C"/>
    <w:rsid w:val="00B158E7"/>
    <w:rsid w:val="00B9311B"/>
    <w:rsid w:val="00BB6DD5"/>
    <w:rsid w:val="00BC2ED1"/>
    <w:rsid w:val="00BD3794"/>
    <w:rsid w:val="00BE5F60"/>
    <w:rsid w:val="00C00478"/>
    <w:rsid w:val="00C07FC1"/>
    <w:rsid w:val="00C2533E"/>
    <w:rsid w:val="00C34502"/>
    <w:rsid w:val="00C54CB5"/>
    <w:rsid w:val="00C64991"/>
    <w:rsid w:val="00C87DF4"/>
    <w:rsid w:val="00C91A38"/>
    <w:rsid w:val="00CC04D0"/>
    <w:rsid w:val="00CC4945"/>
    <w:rsid w:val="00CD0B71"/>
    <w:rsid w:val="00CD6983"/>
    <w:rsid w:val="00CD798F"/>
    <w:rsid w:val="00D73D29"/>
    <w:rsid w:val="00DB79F9"/>
    <w:rsid w:val="00DC48B8"/>
    <w:rsid w:val="00DE425E"/>
    <w:rsid w:val="00DE5E68"/>
    <w:rsid w:val="00DF3355"/>
    <w:rsid w:val="00DF5207"/>
    <w:rsid w:val="00E1424A"/>
    <w:rsid w:val="00E5404B"/>
    <w:rsid w:val="00E70674"/>
    <w:rsid w:val="00E9242A"/>
    <w:rsid w:val="00EC78DB"/>
    <w:rsid w:val="00ED308C"/>
    <w:rsid w:val="00F05A0A"/>
    <w:rsid w:val="00F62F59"/>
    <w:rsid w:val="00F7702F"/>
    <w:rsid w:val="00F84A09"/>
    <w:rsid w:val="00FA20C8"/>
    <w:rsid w:val="00FD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872471"/>
  <w15:chartTrackingRefBased/>
  <w15:docId w15:val="{9231FA9D-BE90-43F3-A42F-2A041A8B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11282F"/>
    <w:rPr>
      <w:rFonts w:ascii="Tahoma" w:hAnsi="Tahoma" w:cs="Tahoma"/>
      <w:sz w:val="16"/>
      <w:szCs w:val="16"/>
    </w:rPr>
  </w:style>
  <w:style w:type="character" w:styleId="nfasis">
    <w:name w:val="Emphasis"/>
    <w:qFormat/>
    <w:rsid w:val="008012E8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8012E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ar">
    <w:name w:val="Subtítulo Car"/>
    <w:link w:val="Subttulo"/>
    <w:rsid w:val="008012E8"/>
    <w:rPr>
      <w:rFonts w:ascii="Cambria" w:eastAsia="Times New Roman" w:hAnsi="Cambria" w:cs="Times New Roman"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6A0E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6A0E7F"/>
    <w:rPr>
      <w:sz w:val="28"/>
      <w:lang w:val="es-ES_tradnl" w:eastAsia="es-ES"/>
    </w:rPr>
  </w:style>
  <w:style w:type="paragraph" w:styleId="Piedepgina">
    <w:name w:val="footer"/>
    <w:basedOn w:val="Normal"/>
    <w:link w:val="PiedepginaCar"/>
    <w:rsid w:val="006A0E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6A0E7F"/>
    <w:rPr>
      <w:sz w:val="2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D1E78-2DC3-4BDE-A8B8-7417E45F9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GABRIEL RAFAEL MONTIEL</vt:lpstr>
      <vt:lpstr>GABRIEL RAFAEL MONTIEL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GABRIEL RAFAEL MONTIEL</dc:title>
  <dc:subject>SU AFECTACION al CONSEJO DELIBERANTE</dc:subject>
  <dc:creator>Area Informática</dc:creator>
  <cp:keywords/>
  <cp:lastModifiedBy>Jesica Gonzalez Ajon</cp:lastModifiedBy>
  <cp:revision>4</cp:revision>
  <cp:lastPrinted>2025-03-28T11:45:00Z</cp:lastPrinted>
  <dcterms:created xsi:type="dcterms:W3CDTF">2025-09-29T14:07:00Z</dcterms:created>
  <dcterms:modified xsi:type="dcterms:W3CDTF">2025-09-30T17:47:00Z</dcterms:modified>
</cp:coreProperties>
</file>